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EAE" w:rsidRPr="008035E4" w:rsidRDefault="008035E4" w:rsidP="00E223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35E4">
        <w:rPr>
          <w:rFonts w:ascii="Times New Roman" w:hAnsi="Times New Roman" w:cs="Times New Roman"/>
          <w:b/>
          <w:sz w:val="24"/>
          <w:szCs w:val="24"/>
        </w:rPr>
        <w:t>Изменения и дополнения, которые вносятся в решение городского Совета от 20.04.2016 № 36-2 «Об утверждении Положения о порядке назначения, выплаты и перерасчета пенсии за выслугу лет лицам, замещавшим муниципальные должности и должности муниципальной службы МО «Город Удачный»</w:t>
      </w: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D0EAE" w:rsidRPr="005A008B" w:rsidTr="006C6E81">
        <w:tc>
          <w:tcPr>
            <w:tcW w:w="4928" w:type="dxa"/>
          </w:tcPr>
          <w:p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Старая редакция</w:t>
            </w:r>
          </w:p>
        </w:tc>
        <w:tc>
          <w:tcPr>
            <w:tcW w:w="4929" w:type="dxa"/>
          </w:tcPr>
          <w:p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Новая редакция</w:t>
            </w:r>
          </w:p>
        </w:tc>
        <w:tc>
          <w:tcPr>
            <w:tcW w:w="4929" w:type="dxa"/>
          </w:tcPr>
          <w:p w:rsidR="00CD0EAE" w:rsidRPr="00E2239C" w:rsidRDefault="00CD0EAE" w:rsidP="00E2239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2239C">
              <w:rPr>
                <w:rFonts w:ascii="Times New Roman" w:hAnsi="Times New Roman" w:cs="Times New Roman"/>
                <w:b/>
              </w:rPr>
              <w:t>Законодательство</w:t>
            </w:r>
          </w:p>
        </w:tc>
      </w:tr>
      <w:tr w:rsidR="003914A2" w:rsidRPr="005A008B" w:rsidTr="006C6E81">
        <w:tc>
          <w:tcPr>
            <w:tcW w:w="4928" w:type="dxa"/>
          </w:tcPr>
          <w:p w:rsidR="00AA4A52" w:rsidRPr="00AA4A52" w:rsidRDefault="00AA4A52" w:rsidP="00AA4A5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491">
              <w:rPr>
                <w:rFonts w:ascii="Times New Roman" w:hAnsi="Times New Roman" w:cs="Times New Roman"/>
                <w:b/>
                <w:sz w:val="24"/>
                <w:szCs w:val="24"/>
              </w:rPr>
              <w:t>Статья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Удержание из пенсии за </w:t>
            </w:r>
            <w:r w:rsidRPr="00912491">
              <w:rPr>
                <w:rFonts w:ascii="Times New Roman" w:hAnsi="Times New Roman" w:cs="Times New Roman"/>
                <w:b/>
                <w:sz w:val="24"/>
                <w:szCs w:val="24"/>
              </w:rPr>
              <w:t>выслугу лет</w:t>
            </w:r>
          </w:p>
          <w:p w:rsidR="00AA4A52" w:rsidRPr="00AA4A52" w:rsidRDefault="00AA4A52" w:rsidP="00AA4A5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3. В целях предупреждения возникновения переплаты пенсии за выслугу лет главным специалистом по кадрам и муниципальной службе 2 раза в год проводится регистрация (перерегистрация) получателей пенсии за выслугу лет.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Получатели пенсии за выслугу лет обязаны в срок до 30 июня  и 15 декабря представить главному специалисту по кадрам и муниципальной службе: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- заявление о продлении выплаты пенсии за выслугу лет (приложение № 5 к настоящему Положению);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- копию паспорта;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 xml:space="preserve">- копию трудовой книжки (либо копию первого и последнего листов с записями), заверенную в установленном порядке. 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- справку о регистрации по месту жительства.</w:t>
            </w:r>
          </w:p>
          <w:p w:rsidR="003914A2" w:rsidRPr="003914A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Получателем пенсии за выслугу лет, не прошедшим своевременно регистрацию (перерегистрацию), выплата пенсии за выслугу лет приостанавливается и возобновляется после прохождения регистрации (перерегистрации) с момента приостановления.».</w:t>
            </w:r>
          </w:p>
        </w:tc>
        <w:tc>
          <w:tcPr>
            <w:tcW w:w="4929" w:type="dxa"/>
          </w:tcPr>
          <w:p w:rsidR="00AA4A52" w:rsidRPr="00AA4A52" w:rsidRDefault="00AA4A52" w:rsidP="00AA4A5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2491">
              <w:rPr>
                <w:rFonts w:ascii="Times New Roman" w:hAnsi="Times New Roman" w:cs="Times New Roman"/>
                <w:b/>
                <w:sz w:val="24"/>
                <w:szCs w:val="24"/>
              </w:rPr>
              <w:t>Статья 11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Удержание из пенсии за </w:t>
            </w:r>
            <w:r w:rsidRPr="00912491">
              <w:rPr>
                <w:rFonts w:ascii="Times New Roman" w:hAnsi="Times New Roman" w:cs="Times New Roman"/>
                <w:b/>
                <w:sz w:val="24"/>
                <w:szCs w:val="24"/>
              </w:rPr>
              <w:t>выслугу лет</w:t>
            </w:r>
          </w:p>
          <w:p w:rsidR="00AA4A52" w:rsidRPr="00AA4A52" w:rsidRDefault="00AA4A52" w:rsidP="00AA4A52">
            <w:pPr>
              <w:pStyle w:val="ConsPlusNormal"/>
              <w:ind w:firstLine="0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3. В целях предупреждения возникновения переплаты пенсии за выслугу лет главным специалистом по кадрам и муниципальной службе 2 раза в год проводится регистрация (перерегистрация) получателей пенсии за выслугу лет.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Получатели пенсии за выслугу лет обязаны в срок до 30 июня  и 15 декабря представить главному специалисту по кадрам и муниципальной службе: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- заявление о продлении выплаты пенсии за выслугу лет (приложение № 5 к настоящему Положению);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- копию паспорта;</w:t>
            </w:r>
          </w:p>
          <w:p w:rsidR="00AA4A5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 xml:space="preserve">- копию трудовой книжки (либо копию первого и последнего листов с записями), заверенную в установленном порядке. </w:t>
            </w:r>
            <w:r w:rsidRPr="00AA4A52">
              <w:rPr>
                <w:rFonts w:ascii="Times New Roman" w:hAnsi="Times New Roman" w:cs="Times New Roman"/>
                <w:b/>
                <w:sz w:val="24"/>
                <w:szCs w:val="24"/>
              </w:rPr>
              <w:t>После достижения 66 лет копия трудовой книжки не предоставляется;</w:t>
            </w:r>
          </w:p>
          <w:p w:rsidR="00EA681E" w:rsidRPr="00ED7E4B" w:rsidRDefault="00AA4A52" w:rsidP="00EA681E">
            <w:pPr>
              <w:ind w:firstLine="709"/>
              <w:jc w:val="both"/>
              <w:rPr>
                <w:color w:val="FF0000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A68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справку о регистрации по месту жительства.</w:t>
            </w:r>
            <w:r w:rsidR="00EA681E" w:rsidRPr="00ED7E4B">
              <w:rPr>
                <w:color w:val="FF0000"/>
                <w:sz w:val="24"/>
                <w:szCs w:val="24"/>
                <w:highlight w:val="yellow"/>
              </w:rPr>
              <w:t xml:space="preserve"> (исключить по предложению комиссии позаконодательству)</w:t>
            </w:r>
          </w:p>
          <w:p w:rsidR="003914A2" w:rsidRPr="00AA4A52" w:rsidRDefault="00AA4A52" w:rsidP="00AA4A5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A52">
              <w:rPr>
                <w:rFonts w:ascii="Times New Roman" w:hAnsi="Times New Roman" w:cs="Times New Roman"/>
                <w:sz w:val="24"/>
                <w:szCs w:val="24"/>
              </w:rPr>
              <w:t>Получателем пенсии за выслугу лет, не прошедшим своевременно регистрацию (перерегистрацию), выплата пенсии за выслугу лет приостанавливается и возобновляется после прохождения регистрации (перерегистрации) с момента приостановления.».</w:t>
            </w:r>
          </w:p>
        </w:tc>
        <w:tc>
          <w:tcPr>
            <w:tcW w:w="4929" w:type="dxa"/>
          </w:tcPr>
          <w:p w:rsidR="00AA4A52" w:rsidRDefault="00AA4A52" w:rsidP="00AA4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Часть 2 статьи 19 Федерального закона от 02.03.2007 № 25-ФЗ «О муниципальной службе в Российской Федерации»</w:t>
            </w:r>
          </w:p>
          <w:p w:rsidR="003914A2" w:rsidRPr="00EE4115" w:rsidRDefault="003914A2" w:rsidP="00F77FE5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F77FE5" w:rsidRPr="00FE63A1" w:rsidRDefault="00F77FE5" w:rsidP="00FE63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A008B" w:rsidRPr="00F77FE5" w:rsidRDefault="005A008B">
      <w:pPr>
        <w:rPr>
          <w:rFonts w:ascii="Times New Roman" w:hAnsi="Times New Roman" w:cs="Times New Roman"/>
          <w:b/>
          <w:sz w:val="24"/>
          <w:szCs w:val="24"/>
        </w:rPr>
      </w:pPr>
      <w:r w:rsidRPr="00F77FE5">
        <w:rPr>
          <w:rFonts w:ascii="Times New Roman" w:hAnsi="Times New Roman" w:cs="Times New Roman"/>
          <w:b/>
          <w:sz w:val="24"/>
          <w:szCs w:val="24"/>
        </w:rPr>
        <w:t xml:space="preserve">Главный специалист   </w:t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AA4A52">
        <w:rPr>
          <w:rFonts w:ascii="Times New Roman" w:hAnsi="Times New Roman" w:cs="Times New Roman"/>
          <w:b/>
          <w:sz w:val="24"/>
          <w:szCs w:val="24"/>
        </w:rPr>
        <w:t>кадрам и муниципальной службе</w:t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AA4A52">
        <w:rPr>
          <w:rFonts w:ascii="Times New Roman" w:hAnsi="Times New Roman" w:cs="Times New Roman"/>
          <w:b/>
          <w:sz w:val="24"/>
          <w:szCs w:val="24"/>
        </w:rPr>
        <w:tab/>
      </w:r>
      <w:r w:rsidR="00E2239C" w:rsidRPr="00F77FE5">
        <w:rPr>
          <w:rFonts w:ascii="Times New Roman" w:hAnsi="Times New Roman" w:cs="Times New Roman"/>
          <w:b/>
          <w:sz w:val="24"/>
          <w:szCs w:val="24"/>
        </w:rPr>
        <w:t>А.И. Б</w:t>
      </w:r>
      <w:r w:rsidR="00AA4A52">
        <w:rPr>
          <w:rFonts w:ascii="Times New Roman" w:hAnsi="Times New Roman" w:cs="Times New Roman"/>
          <w:b/>
          <w:sz w:val="24"/>
          <w:szCs w:val="24"/>
        </w:rPr>
        <w:t>арбарук</w:t>
      </w:r>
    </w:p>
    <w:sectPr w:rsidR="005A008B" w:rsidRPr="00F77FE5" w:rsidSect="005A008B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A79" w:rsidRDefault="00A66A79" w:rsidP="00E26453">
      <w:pPr>
        <w:spacing w:after="0" w:line="240" w:lineRule="auto"/>
      </w:pPr>
      <w:r>
        <w:separator/>
      </w:r>
    </w:p>
  </w:endnote>
  <w:endnote w:type="continuationSeparator" w:id="1">
    <w:p w:rsidR="00A66A79" w:rsidRDefault="00A66A79" w:rsidP="00E26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52219"/>
    </w:sdtPr>
    <w:sdtContent>
      <w:p w:rsidR="00E26453" w:rsidRDefault="00683DAC">
        <w:pPr>
          <w:pStyle w:val="a6"/>
          <w:jc w:val="right"/>
        </w:pPr>
        <w:fldSimple w:instr=" PAGE   \* MERGEFORMAT ">
          <w:r w:rsidR="00EA681E">
            <w:rPr>
              <w:noProof/>
            </w:rPr>
            <w:t>1</w:t>
          </w:r>
        </w:fldSimple>
      </w:p>
    </w:sdtContent>
  </w:sdt>
  <w:p w:rsidR="00E26453" w:rsidRDefault="00E2645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A79" w:rsidRDefault="00A66A79" w:rsidP="00E26453">
      <w:pPr>
        <w:spacing w:after="0" w:line="240" w:lineRule="auto"/>
      </w:pPr>
      <w:r>
        <w:separator/>
      </w:r>
    </w:p>
  </w:footnote>
  <w:footnote w:type="continuationSeparator" w:id="1">
    <w:p w:rsidR="00A66A79" w:rsidRDefault="00A66A79" w:rsidP="00E26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A14FD"/>
    <w:multiLevelType w:val="hybridMultilevel"/>
    <w:tmpl w:val="548C05D4"/>
    <w:lvl w:ilvl="0" w:tplc="83BAE5C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AEC12B6"/>
    <w:multiLevelType w:val="hybridMultilevel"/>
    <w:tmpl w:val="F1DC1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056EB"/>
    <w:multiLevelType w:val="hybridMultilevel"/>
    <w:tmpl w:val="659A4334"/>
    <w:lvl w:ilvl="0" w:tplc="A3043C72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14C3167"/>
    <w:multiLevelType w:val="hybridMultilevel"/>
    <w:tmpl w:val="51103C8A"/>
    <w:lvl w:ilvl="0" w:tplc="E95056B8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EA7258"/>
    <w:multiLevelType w:val="hybridMultilevel"/>
    <w:tmpl w:val="ED9CFF1A"/>
    <w:lvl w:ilvl="0" w:tplc="26FABFAE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4B0D0F"/>
    <w:multiLevelType w:val="hybridMultilevel"/>
    <w:tmpl w:val="E1C291E6"/>
    <w:lvl w:ilvl="0" w:tplc="7B3E7F4A">
      <w:start w:val="1"/>
      <w:numFmt w:val="decimal"/>
      <w:lvlText w:val="%1."/>
      <w:lvlJc w:val="left"/>
      <w:pPr>
        <w:ind w:left="114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FD754A"/>
    <w:multiLevelType w:val="hybridMultilevel"/>
    <w:tmpl w:val="38E62E0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0BE2"/>
    <w:rsid w:val="000B0BE2"/>
    <w:rsid w:val="000D1FF7"/>
    <w:rsid w:val="000F097C"/>
    <w:rsid w:val="001354A9"/>
    <w:rsid w:val="00140247"/>
    <w:rsid w:val="00173CC9"/>
    <w:rsid w:val="001A0CA8"/>
    <w:rsid w:val="001E7DCE"/>
    <w:rsid w:val="00236987"/>
    <w:rsid w:val="00257C0D"/>
    <w:rsid w:val="0036389E"/>
    <w:rsid w:val="00364DA3"/>
    <w:rsid w:val="003914A2"/>
    <w:rsid w:val="003C6202"/>
    <w:rsid w:val="003C6988"/>
    <w:rsid w:val="0042656A"/>
    <w:rsid w:val="004B1383"/>
    <w:rsid w:val="004B231C"/>
    <w:rsid w:val="005806EE"/>
    <w:rsid w:val="005A008B"/>
    <w:rsid w:val="00647E72"/>
    <w:rsid w:val="0065438F"/>
    <w:rsid w:val="00667D77"/>
    <w:rsid w:val="00680B29"/>
    <w:rsid w:val="00683DAC"/>
    <w:rsid w:val="0074723E"/>
    <w:rsid w:val="00771992"/>
    <w:rsid w:val="00795B6C"/>
    <w:rsid w:val="007B04C0"/>
    <w:rsid w:val="008035E4"/>
    <w:rsid w:val="00845BAF"/>
    <w:rsid w:val="008814FD"/>
    <w:rsid w:val="0089066A"/>
    <w:rsid w:val="008F0707"/>
    <w:rsid w:val="00912A00"/>
    <w:rsid w:val="00936304"/>
    <w:rsid w:val="00941F46"/>
    <w:rsid w:val="00957999"/>
    <w:rsid w:val="00987BB3"/>
    <w:rsid w:val="009B28E6"/>
    <w:rsid w:val="009B2ECB"/>
    <w:rsid w:val="00A34565"/>
    <w:rsid w:val="00A66A79"/>
    <w:rsid w:val="00A71755"/>
    <w:rsid w:val="00A90BF1"/>
    <w:rsid w:val="00AA4A52"/>
    <w:rsid w:val="00AF7E4D"/>
    <w:rsid w:val="00B245E0"/>
    <w:rsid w:val="00B90FA3"/>
    <w:rsid w:val="00BA7052"/>
    <w:rsid w:val="00BC5742"/>
    <w:rsid w:val="00C46C78"/>
    <w:rsid w:val="00CD0EAE"/>
    <w:rsid w:val="00E2239C"/>
    <w:rsid w:val="00E26453"/>
    <w:rsid w:val="00E61CF0"/>
    <w:rsid w:val="00EA681E"/>
    <w:rsid w:val="00EE4115"/>
    <w:rsid w:val="00F245B0"/>
    <w:rsid w:val="00F77FE5"/>
    <w:rsid w:val="00FA0847"/>
    <w:rsid w:val="00FE63A1"/>
    <w:rsid w:val="00FF3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0B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77199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26453"/>
  </w:style>
  <w:style w:type="paragraph" w:styleId="a6">
    <w:name w:val="footer"/>
    <w:basedOn w:val="a"/>
    <w:link w:val="a7"/>
    <w:uiPriority w:val="99"/>
    <w:unhideWhenUsed/>
    <w:rsid w:val="00E26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6453"/>
  </w:style>
  <w:style w:type="paragraph" w:styleId="a8">
    <w:name w:val="Balloon Text"/>
    <w:basedOn w:val="a"/>
    <w:link w:val="a9"/>
    <w:uiPriority w:val="99"/>
    <w:semiHidden/>
    <w:unhideWhenUsed/>
    <w:rsid w:val="00E22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239C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E2239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E2239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E41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EE4115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173C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Кухтина Ю.В.</dc:creator>
  <cp:keywords/>
  <dc:description/>
  <cp:lastModifiedBy>Городской совет</cp:lastModifiedBy>
  <cp:revision>35</cp:revision>
  <cp:lastPrinted>2018-08-14T01:47:00Z</cp:lastPrinted>
  <dcterms:created xsi:type="dcterms:W3CDTF">2012-06-19T07:22:00Z</dcterms:created>
  <dcterms:modified xsi:type="dcterms:W3CDTF">2018-09-11T07:39:00Z</dcterms:modified>
</cp:coreProperties>
</file>